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6"/>
        <w:jc w:val="center"/>
      </w:pPr>
      <w:bookmarkStart w:id="1" w:name="_GoBack"/>
      <w:bookmarkStart w:id="0" w:name="_MON_1630125216"/>
      <w:bookmarkEnd w:id="0"/>
      <w:r>
        <w:object>
          <v:shape id="_x0000_i1025" o:spt="75" alt="" type="#_x0000_t75" style="height:545.6pt;width:498.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12" ShapeID="_x0000_i1025" DrawAspect="Content" ObjectID="_1468075725" r:id="rId6">
            <o:LockedField>false</o:LockedField>
          </o:OLEObject>
        </w:object>
      </w:r>
      <w:bookmarkEnd w:id="1"/>
    </w:p>
    <w:p>
      <w:pPr>
        <w:ind w:left="-426"/>
        <w:jc w:val="center"/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hAnsi="Arial" w:eastAsia="Calibri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hAnsi="Arial" w:eastAsia="Calibri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hAnsi="Arial" w:eastAsia="Calibri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>
      <w:headerReference r:id="rId3" w:type="default"/>
      <w:footerReference r:id="rId4" w:type="default"/>
      <w:pgSz w:w="11906" w:h="16838"/>
      <w:pgMar w:top="709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6182" w:type="dxa"/>
      <w:tblInd w:w="-1011" w:type="dxa"/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4216"/>
      <w:gridCol w:w="146"/>
      <w:gridCol w:w="1820"/>
    </w:tblGrid>
    <w:tr>
      <w:tblPrEx>
        <w:tblCellMar>
          <w:top w:w="0" w:type="dxa"/>
          <w:left w:w="70" w:type="dxa"/>
          <w:bottom w:w="0" w:type="dxa"/>
          <w:right w:w="70" w:type="dxa"/>
        </w:tblCellMar>
      </w:tblPrEx>
      <w:trPr>
        <w:gridAfter w:val="1"/>
        <w:wAfter w:w="1820" w:type="dxa"/>
        <w:trHeight w:val="315" w:hRule="atLeast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>
          <w:pPr>
            <w:rPr>
              <w:rFonts w:ascii="Monotype Corsiva" w:hAnsi="Monotype Corsiva" w:eastAsia="Times New Roman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hAnsi="Monotype Corsiva" w:eastAsia="Times New Roman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NEIDER PLATA </w:t>
          </w:r>
        </w:p>
      </w:tc>
    </w:tr>
    <w:tr>
      <w:tblPrEx>
        <w:tblCellMar>
          <w:top w:w="0" w:type="dxa"/>
          <w:left w:w="70" w:type="dxa"/>
          <w:bottom w:w="0" w:type="dxa"/>
          <w:right w:w="70" w:type="dxa"/>
        </w:tblCellMar>
      </w:tblPrEx>
      <w:trPr>
        <w:trHeight w:val="315" w:hRule="atLeast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>
          <w:pPr>
            <w:rPr>
              <w:rFonts w:ascii="Monotype Corsiva" w:hAnsi="Monotype Corsiva" w:eastAsia="Times New Roman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hAnsi="Monotype Corsiva" w:eastAsia="Times New Roman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>
      <w:tblPrEx>
        <w:tblCellMar>
          <w:top w:w="0" w:type="dxa"/>
          <w:left w:w="70" w:type="dxa"/>
          <w:bottom w:w="0" w:type="dxa"/>
          <w:right w:w="70" w:type="dxa"/>
        </w:tblCellMar>
      </w:tblPrEx>
      <w:trPr>
        <w:gridAfter w:val="2"/>
        <w:wAfter w:w="1966" w:type="dxa"/>
        <w:trHeight w:val="315" w:hRule="atLeast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>
          <w:pPr>
            <w:rPr>
              <w:rFonts w:ascii="Monotype Corsiva" w:hAnsi="Monotype Corsiva" w:eastAsia="Times New Roman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" w:hAnsi="Arial" w:cs="Arial"/>
        <w:b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-339090</wp:posOffset>
          </wp:positionH>
          <wp:positionV relativeFrom="paragraph">
            <wp:posOffset>17145</wp:posOffset>
          </wp:positionV>
          <wp:extent cx="2290445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DIAGNOSTICO Y REPARACIONES AUTOMOTRIZ </w:t>
    </w:r>
  </w:p>
  <w:p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LIXKAP </w:t>
    </w:r>
  </w:p>
  <w:p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NIT: 901225413-3</w:t>
    </w:r>
  </w:p>
  <w:p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Reparaciones de Cajas, Motores, Electricidad Automotriz </w:t>
    </w:r>
  </w:p>
  <w:p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Sincronización, Sistema de Scanner, Alineación Y Balanceo</w:t>
    </w:r>
  </w:p>
  <w:p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Calle 10 Cra 1a Variante Camilo Torres</w:t>
    </w:r>
  </w:p>
  <w:p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Teléfono: 3105096070</w:t>
    </w:r>
  </w:p>
  <w:p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0553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5A73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42214"/>
    <w:rsid w:val="00351C72"/>
    <w:rsid w:val="00354709"/>
    <w:rsid w:val="003558C3"/>
    <w:rsid w:val="00355A45"/>
    <w:rsid w:val="0035792D"/>
    <w:rsid w:val="00357C73"/>
    <w:rsid w:val="00360248"/>
    <w:rsid w:val="00360579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5F67AB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088A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A3D50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344E3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BFA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735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EF37CD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678C1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  <w:rsid w:val="2788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  <w:lang w:val="es-CO" w:eastAsia="es-CO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</w:pPr>
  </w:style>
  <w:style w:type="paragraph" w:styleId="6">
    <w:name w:val="header"/>
    <w:basedOn w:val="1"/>
    <w:link w:val="8"/>
    <w:unhideWhenUsed/>
    <w:qFormat/>
    <w:uiPriority w:val="99"/>
    <w:pPr>
      <w:tabs>
        <w:tab w:val="center" w:pos="4252"/>
        <w:tab w:val="right" w:pos="8504"/>
      </w:tabs>
    </w:pPr>
  </w:style>
  <w:style w:type="table" w:styleId="7">
    <w:name w:val="Table Grid"/>
    <w:basedOn w:val="3"/>
    <w:qFormat/>
    <w:uiPriority w:val="59"/>
    <w:rPr>
      <w:rFonts w:eastAsiaTheme="minorHAnsi"/>
      <w:lang w:val="es-E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Encabezado Car"/>
    <w:basedOn w:val="2"/>
    <w:link w:val="6"/>
    <w:qFormat/>
    <w:uiPriority w:val="99"/>
  </w:style>
  <w:style w:type="character" w:customStyle="1" w:styleId="9">
    <w:name w:val="Pie de página Car"/>
    <w:basedOn w:val="2"/>
    <w:link w:val="5"/>
    <w:qFormat/>
    <w:uiPriority w:val="99"/>
  </w:style>
  <w:style w:type="character" w:customStyle="1" w:styleId="10">
    <w:name w:val="Texto de globo C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11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s-CO" w:eastAsia="es-CO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</Words>
  <Characters>28</Characters>
  <Lines>1</Lines>
  <Paragraphs>1</Paragraphs>
  <TotalTime>91</TotalTime>
  <ScaleCrop>false</ScaleCrop>
  <LinksUpToDate>false</LinksUpToDate>
  <CharactersWithSpaces>32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2021-01-21T21:15:00Z</dcterms:created>
  <dc:creator>MONTOYA</dc:creator>
  <cp:lastModifiedBy>LIXKAP</cp:lastModifiedBy>
  <cp:lastPrinted>2020-11-25T23:56:00Z</cp:lastPrinted>
  <dcterms:modified xsi:type="dcterms:W3CDTF">2022-07-07T20:05:25Z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81C6C54801AE462AB6311844332CFDC8</vt:lpwstr>
  </property>
</Properties>
</file>